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CA37F0" w:rsidTr="00A11CA4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7F0" w:rsidRDefault="00CA37F0" w:rsidP="00A11CA4">
            <w:pPr>
              <w:ind w:left="170"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Администрация Кстовского муниципального района</w:t>
            </w:r>
          </w:p>
        </w:tc>
      </w:tr>
      <w:tr w:rsidR="00CA37F0" w:rsidTr="00A11CA4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7F0" w:rsidRDefault="00CA37F0" w:rsidP="00A11CA4">
            <w:pPr>
              <w:ind w:left="170"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CA37F0" w:rsidTr="00A11CA4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7F0" w:rsidRDefault="00CA37F0" w:rsidP="00A11CA4">
            <w:pPr>
              <w:ind w:left="170" w:right="57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«ГИМНАЗИЯ № 4»</w:t>
            </w:r>
            <w:r>
              <w:rPr>
                <w:rFonts w:eastAsia="Calibri"/>
              </w:rPr>
              <w:t xml:space="preserve"> </w:t>
            </w:r>
          </w:p>
          <w:p w:rsidR="00CA37F0" w:rsidRDefault="00CA37F0" w:rsidP="00A11CA4">
            <w:pPr>
              <w:ind w:left="170"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пл. Мира, дом 9,  г. Кстово  Нижегородской области, 607650</w:t>
            </w:r>
          </w:p>
        </w:tc>
      </w:tr>
      <w:tr w:rsidR="00CA37F0" w:rsidTr="00A11CA4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7F0" w:rsidRDefault="00CA37F0" w:rsidP="00A11CA4">
            <w:pPr>
              <w:ind w:left="170" w:right="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тел./факс 8(83145)9-32-79,</w:t>
            </w:r>
            <w:r>
              <w:rPr>
                <w:rFonts w:eastAsia="Calibri"/>
                <w:lang w:val="en-US"/>
              </w:rPr>
              <w:t xml:space="preserve"> e-mail mbougimnaziya4@yandex.ru</w:t>
            </w:r>
          </w:p>
        </w:tc>
      </w:tr>
    </w:tbl>
    <w:p w:rsidR="00CA37F0" w:rsidRPr="00036625" w:rsidRDefault="00CA37F0" w:rsidP="00CA37F0">
      <w:pPr>
        <w:spacing w:line="360" w:lineRule="auto"/>
        <w:ind w:left="170" w:right="57"/>
        <w:rPr>
          <w:sz w:val="28"/>
          <w:szCs w:val="28"/>
        </w:rPr>
      </w:pPr>
      <w:r>
        <w:tab/>
      </w:r>
      <w:r>
        <w:tab/>
      </w:r>
      <w:r>
        <w:tab/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186"/>
        <w:gridCol w:w="1295"/>
        <w:gridCol w:w="4151"/>
      </w:tblGrid>
      <w:tr w:rsidR="00CA37F0" w:rsidTr="00A11CA4">
        <w:trPr>
          <w:trHeight w:val="1305"/>
        </w:trPr>
        <w:tc>
          <w:tcPr>
            <w:tcW w:w="5186" w:type="dxa"/>
          </w:tcPr>
          <w:p w:rsidR="00CA37F0" w:rsidRDefault="00CA37F0" w:rsidP="00A11CA4">
            <w:pPr>
              <w:ind w:left="170" w:right="57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CA37F0" w:rsidRDefault="00CA37F0" w:rsidP="00A11CA4">
            <w:pPr>
              <w:ind w:left="170" w:right="57"/>
              <w:contextualSpacing/>
              <w:rPr>
                <w:sz w:val="28"/>
                <w:szCs w:val="28"/>
              </w:rPr>
            </w:pPr>
          </w:p>
        </w:tc>
        <w:tc>
          <w:tcPr>
            <w:tcW w:w="4151" w:type="dxa"/>
            <w:hideMark/>
          </w:tcPr>
          <w:p w:rsidR="00CA37F0" w:rsidRDefault="00CA37F0" w:rsidP="00A11CA4">
            <w:pPr>
              <w:ind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A37F0" w:rsidRDefault="00CA37F0" w:rsidP="00A11CA4">
            <w:pPr>
              <w:ind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МБОУ Гимназии № 4</w:t>
            </w:r>
          </w:p>
          <w:p w:rsidR="00CA37F0" w:rsidRDefault="00CA37F0" w:rsidP="00A11CA4">
            <w:pPr>
              <w:ind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2746F">
              <w:rPr>
                <w:sz w:val="28"/>
                <w:szCs w:val="28"/>
                <w:u w:val="single"/>
              </w:rPr>
              <w:t>31.08.2016</w:t>
            </w:r>
            <w:r>
              <w:rPr>
                <w:sz w:val="28"/>
                <w:szCs w:val="28"/>
              </w:rPr>
              <w:t xml:space="preserve"> № </w:t>
            </w:r>
            <w:r w:rsidRPr="0002746F">
              <w:rPr>
                <w:sz w:val="28"/>
                <w:szCs w:val="28"/>
                <w:u w:val="single"/>
              </w:rPr>
              <w:t>202</w:t>
            </w:r>
          </w:p>
        </w:tc>
      </w:tr>
    </w:tbl>
    <w:p w:rsidR="0093666B" w:rsidRPr="004F7A2A" w:rsidRDefault="0093666B" w:rsidP="007B2BCE">
      <w:pPr>
        <w:jc w:val="center"/>
        <w:rPr>
          <w:b/>
          <w:bCs/>
          <w:sz w:val="28"/>
          <w:szCs w:val="28"/>
        </w:rPr>
      </w:pPr>
    </w:p>
    <w:p w:rsidR="0093666B" w:rsidRPr="00ED5489" w:rsidRDefault="0093666B" w:rsidP="007B2BCE">
      <w:pPr>
        <w:spacing w:line="360" w:lineRule="auto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Положение о музее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1. Общие положения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1.1. Историко-краеведческий музей 4 является структурным подразделением  </w:t>
      </w:r>
      <w:r>
        <w:rPr>
          <w:sz w:val="28"/>
          <w:szCs w:val="28"/>
        </w:rPr>
        <w:t>Муниципального бюджетного общеобразовательного учреждения «</w:t>
      </w:r>
      <w:r w:rsidRPr="002C21D5">
        <w:rPr>
          <w:sz w:val="28"/>
          <w:szCs w:val="28"/>
        </w:rPr>
        <w:t>Гимнази</w:t>
      </w:r>
      <w:r>
        <w:rPr>
          <w:sz w:val="28"/>
          <w:szCs w:val="28"/>
        </w:rPr>
        <w:t>я № 4» (далее - Гимназия)</w:t>
      </w:r>
      <w:r w:rsidRPr="002C21D5">
        <w:rPr>
          <w:sz w:val="28"/>
          <w:szCs w:val="28"/>
        </w:rPr>
        <w:t>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1.2. Музей организован в соответствии п.2 ст.27 Федерального закона Российской Федерации от 29 декабря 2012 г. N 273-ФЗ "Об образовании в Российской Федерации"</w:t>
      </w:r>
      <w:r w:rsidRPr="002C21D5">
        <w:rPr>
          <w:color w:val="373737"/>
          <w:sz w:val="28"/>
          <w:szCs w:val="28"/>
        </w:rPr>
        <w:t xml:space="preserve"> </w:t>
      </w:r>
      <w:r w:rsidRPr="002C21D5">
        <w:rPr>
          <w:sz w:val="28"/>
          <w:szCs w:val="28"/>
        </w:rPr>
        <w:t>в целях воспитания, обуч</w:t>
      </w:r>
      <w:r>
        <w:rPr>
          <w:sz w:val="28"/>
          <w:szCs w:val="28"/>
        </w:rPr>
        <w:t xml:space="preserve">ения, развития и социализации </w:t>
      </w:r>
      <w:r w:rsidR="00F54834">
        <w:rPr>
          <w:sz w:val="28"/>
          <w:szCs w:val="28"/>
        </w:rPr>
        <w:t>обучающихся</w:t>
      </w:r>
      <w:r w:rsidRPr="002C21D5">
        <w:rPr>
          <w:sz w:val="28"/>
          <w:szCs w:val="28"/>
        </w:rPr>
        <w:t>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2. Основные понятия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2.1. Профиль – историко – краеведческий. 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2.2. Музейные предметы-памятники материальной и духовной культуры фиксируются в книге поступлений основного фонда.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2.3. Музейное собрание – научно - организованная совокупность музейных предметов  и научно - вспомогательных материалов.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2.4. Комплектование музейных фондов – деятельность музея  по выявлению, сбору, учету и научному описанию музейных предметов.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2.5. Книга поступлений основного фонда – основной документ учета музейных предметов.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2.6. Экспозиция – выставленные на обозрение в определенной системе музейные предметы  (экспонаты)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3. Организация и деятельность школьного музея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lastRenderedPageBreak/>
        <w:t>3.1. Организация музея – является результатом  краеведческой работы обучающихся и педагогов истории, русского языка, физкультуры, географии. Музей создан п</w:t>
      </w:r>
      <w:r>
        <w:rPr>
          <w:sz w:val="28"/>
          <w:szCs w:val="28"/>
        </w:rPr>
        <w:t xml:space="preserve">о инициативе педагогов и </w:t>
      </w:r>
      <w:r w:rsidR="00F54834">
        <w:rPr>
          <w:sz w:val="28"/>
          <w:szCs w:val="28"/>
        </w:rPr>
        <w:t>обучающихся</w:t>
      </w:r>
      <w:r w:rsidRPr="002C21D5">
        <w:rPr>
          <w:sz w:val="28"/>
          <w:szCs w:val="28"/>
        </w:rPr>
        <w:t>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3.2. Учредителем музея является  Гимназия.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Учредительным документом является приказ об организации музея директора Гимназии.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3.3. Обязательные условия для паспортизации музея: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музейный актив из числа </w:t>
      </w:r>
      <w:r w:rsidR="00F54834">
        <w:rPr>
          <w:sz w:val="28"/>
          <w:szCs w:val="28"/>
        </w:rPr>
        <w:t>обучающихся</w:t>
      </w:r>
      <w:r w:rsidRPr="002C21D5">
        <w:rPr>
          <w:sz w:val="28"/>
          <w:szCs w:val="28"/>
        </w:rPr>
        <w:t xml:space="preserve"> (10 человек) и руководителя музея;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приказ Гимназии об открытии музея, Положение о музее;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наличие актов приема предметов на постоянное или временное хранение (на каждый музейный предмет);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наличие учетных  карточек (на каждый музейный предмет);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наличие книги поступлений основного фонда;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наличие  пятидесяти подлинных музейных предметов основного фонда </w:t>
      </w:r>
      <w:proofErr w:type="gramStart"/>
      <w:r w:rsidRPr="002C21D5">
        <w:rPr>
          <w:sz w:val="28"/>
          <w:szCs w:val="28"/>
        </w:rPr>
        <w:t xml:space="preserve">( </w:t>
      </w:r>
      <w:proofErr w:type="gramEnd"/>
      <w:r w:rsidRPr="002C21D5">
        <w:rPr>
          <w:sz w:val="28"/>
          <w:szCs w:val="28"/>
        </w:rPr>
        <w:t>в музее собрано более 200 подлинных музейных предметов, которые постепенно оформляются, идет поступление новых);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отведено отдельное помещение цокольного этажа площадью </w:t>
      </w:r>
      <w:smartTag w:uri="urn:schemas-microsoft-com:office:smarttags" w:element="metricconverter">
        <w:smartTagPr>
          <w:attr w:name="ProductID" w:val="46,17 м²"/>
        </w:smartTagPr>
        <w:r w:rsidRPr="002C21D5">
          <w:rPr>
            <w:sz w:val="28"/>
            <w:szCs w:val="28"/>
          </w:rPr>
          <w:t>46,17 м²</w:t>
        </w:r>
      </w:smartTag>
      <w:r w:rsidRPr="002C21D5">
        <w:rPr>
          <w:sz w:val="28"/>
          <w:szCs w:val="28"/>
        </w:rPr>
        <w:t xml:space="preserve"> для хранения и экспонирования музейных предметов;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оборудование: витрины для экспонирования музейных предметов,  столы, стулья.</w:t>
      </w:r>
    </w:p>
    <w:p w:rsidR="0093666B" w:rsidRPr="007B2BCE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3.4. </w:t>
      </w:r>
      <w:proofErr w:type="spellStart"/>
      <w:r w:rsidRPr="002C21D5">
        <w:rPr>
          <w:sz w:val="28"/>
          <w:szCs w:val="28"/>
        </w:rPr>
        <w:t>Перепаспортизация</w:t>
      </w:r>
      <w:proofErr w:type="spellEnd"/>
      <w:r w:rsidRPr="002C21D5">
        <w:rPr>
          <w:sz w:val="28"/>
          <w:szCs w:val="28"/>
        </w:rPr>
        <w:t xml:space="preserve"> осуществляется каждые 5 лет.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4. Функции музея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4.1. Основными функциями музея являются: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сбор краеведческой информации об истории города Кстово, Кстовского района и информации об истории школы (Гимназии № 4).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документирование истории и современности развития образования в Нижегородской области, г.Кстово и населенных пунктах Кстовского района;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музейными средствами осуществляется воспитание, обу</w:t>
      </w:r>
      <w:r>
        <w:rPr>
          <w:sz w:val="28"/>
          <w:szCs w:val="28"/>
        </w:rPr>
        <w:t xml:space="preserve">чение, развитие, социализация </w:t>
      </w:r>
      <w:proofErr w:type="gramStart"/>
      <w:r w:rsidR="00F54834">
        <w:rPr>
          <w:sz w:val="28"/>
          <w:szCs w:val="28"/>
        </w:rPr>
        <w:t>обучающихся</w:t>
      </w:r>
      <w:proofErr w:type="gramEnd"/>
      <w:r w:rsidRPr="002C21D5">
        <w:rPr>
          <w:sz w:val="28"/>
          <w:szCs w:val="28"/>
        </w:rPr>
        <w:t>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lastRenderedPageBreak/>
        <w:t>при музее функционирует кружок «Активисты школьного музея»;</w:t>
      </w:r>
    </w:p>
    <w:p w:rsidR="0093666B" w:rsidRPr="007B2BCE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через работу кружка и музея осуществляется развитие детского самоуправления</w:t>
      </w:r>
      <w:r>
        <w:rPr>
          <w:sz w:val="28"/>
          <w:szCs w:val="28"/>
        </w:rPr>
        <w:t>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5. Учет и обеспечение сохранности фондов музея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5.1. Учет музейных предметов осуществляется по основному и вспомогательному  фонду: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учет музейных предметов основного фонда (подлинных памятников материальной и духовной культуры) осуществляется в книге поступлений основного фонда;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учет вспомогательных материалов (копий, муляжей, </w:t>
      </w:r>
      <w:proofErr w:type="spellStart"/>
      <w:r w:rsidRPr="002C21D5">
        <w:rPr>
          <w:sz w:val="28"/>
          <w:szCs w:val="28"/>
        </w:rPr>
        <w:t>новоделов</w:t>
      </w:r>
      <w:proofErr w:type="spellEnd"/>
      <w:r w:rsidRPr="002C21D5">
        <w:rPr>
          <w:sz w:val="28"/>
          <w:szCs w:val="28"/>
        </w:rPr>
        <w:t xml:space="preserve"> и т.п.) осуществляется в книге поступлений научно-вспомогательного фонда;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5.2. Ответственность за сохранность фондов музея несет директор Гимназии, руководитель музея, работники охраны.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5.3. В музее не должны храниться взрывоопасные, радиоактивные и др. угрожающие жизни и безопасности людей предметы, огнестрельное холодное оружие, предметы из драгоценных металлов в соответствии с действующим законодательством.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5.4. Предметы, сохранность которых не может быть обеспечена музеем, должны быть переданы на хранение в ближайший музей, архив.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6. Руководство деятельностью музея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6.1. Общее руководство деятельностью музея осуществляют директор Гимназии, заместитель директора по воспитательной работе.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6.2. Непосредственное руководство практической деятельностью музея осуществляет руководитель музея.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6.3. Текущую работу музея осуществляет совет музея, состоящий из педагогов и обучающихся.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7. Реорганизация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7.1. Вопрос о реорганизации (ликвидации) музея, о судьбе его коллекций решается учредителем музея по согласованию с вышестоящим органом управления образованием.</w:t>
      </w:r>
    </w:p>
    <w:p w:rsidR="0020650E" w:rsidRDefault="0020650E" w:rsidP="0020650E">
      <w:pPr>
        <w:ind w:right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______________________</w:t>
      </w:r>
    </w:p>
    <w:p w:rsidR="0020650E" w:rsidRDefault="0020650E" w:rsidP="0020650E">
      <w:pPr>
        <w:ind w:right="57"/>
        <w:rPr>
          <w:sz w:val="28"/>
          <w:szCs w:val="28"/>
        </w:rPr>
      </w:pPr>
    </w:p>
    <w:p w:rsidR="0020650E" w:rsidRDefault="0020650E" w:rsidP="0020650E">
      <w:pPr>
        <w:ind w:right="57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20650E" w:rsidRDefault="0020650E" w:rsidP="0020650E">
      <w:pPr>
        <w:ind w:right="57"/>
        <w:rPr>
          <w:sz w:val="28"/>
          <w:szCs w:val="28"/>
        </w:rPr>
      </w:pPr>
      <w:r>
        <w:rPr>
          <w:sz w:val="28"/>
          <w:szCs w:val="28"/>
        </w:rPr>
        <w:t>педагогическим советом МБОУ Гимназии № 4</w:t>
      </w:r>
    </w:p>
    <w:p w:rsidR="0020650E" w:rsidRDefault="0020650E" w:rsidP="002065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  <w:u w:val="single"/>
        </w:rPr>
        <w:t>29.08.2016</w:t>
      </w:r>
    </w:p>
    <w:p w:rsidR="0020650E" w:rsidRDefault="0020650E" w:rsidP="0020650E">
      <w:pPr>
        <w:jc w:val="both"/>
        <w:rPr>
          <w:sz w:val="28"/>
          <w:szCs w:val="28"/>
        </w:rPr>
      </w:pPr>
      <w:bookmarkStart w:id="0" w:name="_GoBack"/>
      <w:bookmarkEnd w:id="0"/>
    </w:p>
    <w:p w:rsidR="0020650E" w:rsidRDefault="0020650E" w:rsidP="002065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 учетом мнения</w:t>
      </w:r>
    </w:p>
    <w:p w:rsidR="0020650E" w:rsidRDefault="0020650E" w:rsidP="00206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 Гимназии № 4</w:t>
      </w:r>
    </w:p>
    <w:p w:rsidR="0020650E" w:rsidRDefault="0020650E" w:rsidP="002065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 xml:space="preserve">28.08.2016 </w:t>
      </w:r>
    </w:p>
    <w:p w:rsidR="0020650E" w:rsidRDefault="0020650E" w:rsidP="0020650E">
      <w:pPr>
        <w:jc w:val="both"/>
        <w:rPr>
          <w:sz w:val="28"/>
          <w:szCs w:val="28"/>
        </w:rPr>
      </w:pPr>
    </w:p>
    <w:p w:rsidR="0020650E" w:rsidRDefault="0020650E" w:rsidP="002065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 учетом мнения</w:t>
      </w:r>
    </w:p>
    <w:p w:rsidR="0020650E" w:rsidRDefault="0020650E" w:rsidP="00206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родителей МБОУ Гимназии № 4 </w:t>
      </w:r>
    </w:p>
    <w:p w:rsidR="0020650E" w:rsidRDefault="0020650E" w:rsidP="00206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 xml:space="preserve">28.08.2016 </w:t>
      </w:r>
      <w:r>
        <w:rPr>
          <w:sz w:val="28"/>
          <w:szCs w:val="28"/>
        </w:rPr>
        <w:t xml:space="preserve"> </w:t>
      </w:r>
    </w:p>
    <w:p w:rsidR="00DE1309" w:rsidRPr="007B2BCE" w:rsidRDefault="0020650E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</w:p>
    <w:sectPr w:rsidR="00DE1309" w:rsidRPr="007B2BCE" w:rsidSect="00ED54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5EC3"/>
    <w:multiLevelType w:val="hybridMultilevel"/>
    <w:tmpl w:val="FA3EA604"/>
    <w:lvl w:ilvl="0" w:tplc="998CFC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6B"/>
    <w:rsid w:val="000E79F4"/>
    <w:rsid w:val="00181964"/>
    <w:rsid w:val="0020650E"/>
    <w:rsid w:val="007B2BCE"/>
    <w:rsid w:val="0093666B"/>
    <w:rsid w:val="00B64198"/>
    <w:rsid w:val="00BF7447"/>
    <w:rsid w:val="00CA37F0"/>
    <w:rsid w:val="00ED5489"/>
    <w:rsid w:val="00F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6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</cp:lastModifiedBy>
  <cp:revision>13</cp:revision>
  <dcterms:created xsi:type="dcterms:W3CDTF">2016-11-13T17:23:00Z</dcterms:created>
  <dcterms:modified xsi:type="dcterms:W3CDTF">2017-06-07T10:49:00Z</dcterms:modified>
</cp:coreProperties>
</file>