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2906A6" w:rsidTr="002906A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6A6" w:rsidRDefault="002906A6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</w:rPr>
              <w:t>Администрация Кстовского муниципального района</w:t>
            </w:r>
          </w:p>
        </w:tc>
      </w:tr>
      <w:tr w:rsidR="002906A6" w:rsidTr="002906A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6A6" w:rsidRDefault="002906A6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</w:tc>
      </w:tr>
      <w:tr w:rsidR="002906A6" w:rsidTr="002906A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6A6" w:rsidRDefault="002906A6">
            <w:pPr>
              <w:ind w:left="170" w:right="57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4»</w:t>
            </w:r>
            <w:r>
              <w:rPr>
                <w:rFonts w:eastAsia="Calibri"/>
              </w:rPr>
              <w:t xml:space="preserve"> </w:t>
            </w:r>
          </w:p>
          <w:p w:rsidR="002906A6" w:rsidRDefault="002906A6">
            <w:pPr>
              <w:spacing w:line="276" w:lineRule="auto"/>
              <w:ind w:left="170" w:right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пл. Мира, дом 9,  г. Кстово  Нижегородской области, 607650</w:t>
            </w:r>
          </w:p>
        </w:tc>
      </w:tr>
      <w:tr w:rsidR="002906A6" w:rsidTr="002906A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6A6" w:rsidRDefault="002906A6">
            <w:pPr>
              <w:spacing w:line="276" w:lineRule="auto"/>
              <w:ind w:left="170" w:right="5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тел./факс 8(83145)9-32-79,</w:t>
            </w:r>
            <w:r>
              <w:rPr>
                <w:rFonts w:eastAsia="Calibri"/>
                <w:lang w:val="en-US"/>
              </w:rPr>
              <w:t xml:space="preserve"> e-mail mbougimnaziya4@yandex.ru</w:t>
            </w:r>
          </w:p>
        </w:tc>
      </w:tr>
    </w:tbl>
    <w:p w:rsidR="002906A6" w:rsidRDefault="002906A6" w:rsidP="002906A6">
      <w:pPr>
        <w:spacing w:line="360" w:lineRule="auto"/>
        <w:ind w:right="57"/>
        <w:rPr>
          <w:sz w:val="28"/>
          <w:szCs w:val="28"/>
          <w:lang w:eastAsia="en-US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186"/>
        <w:gridCol w:w="1052"/>
        <w:gridCol w:w="4110"/>
      </w:tblGrid>
      <w:tr w:rsidR="002906A6" w:rsidTr="002906A6">
        <w:trPr>
          <w:trHeight w:val="1305"/>
        </w:trPr>
        <w:tc>
          <w:tcPr>
            <w:tcW w:w="5186" w:type="dxa"/>
          </w:tcPr>
          <w:p w:rsidR="002906A6" w:rsidRDefault="002906A6">
            <w:pPr>
              <w:spacing w:after="200" w:line="276" w:lineRule="auto"/>
              <w:ind w:left="170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</w:tcPr>
          <w:p w:rsidR="002906A6" w:rsidRDefault="002906A6">
            <w:pPr>
              <w:spacing w:after="200" w:line="276" w:lineRule="auto"/>
              <w:ind w:left="170" w:right="57"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hideMark/>
          </w:tcPr>
          <w:p w:rsidR="002906A6" w:rsidRDefault="002906A6" w:rsidP="002906A6">
            <w:pPr>
              <w:tabs>
                <w:tab w:val="left" w:pos="3861"/>
              </w:tabs>
              <w:ind w:left="-210" w:right="-108" w:firstLine="2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906A6" w:rsidRDefault="002906A6">
            <w:pPr>
              <w:ind w:right="5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МБОУ Гимназии № 4</w:t>
            </w:r>
          </w:p>
          <w:p w:rsidR="002906A6" w:rsidRDefault="002906A6">
            <w:pPr>
              <w:spacing w:after="200" w:line="276" w:lineRule="auto"/>
              <w:ind w:right="57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31.08.2016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202</w:t>
            </w:r>
          </w:p>
        </w:tc>
      </w:tr>
    </w:tbl>
    <w:p w:rsidR="00565DB5" w:rsidRDefault="00565DB5" w:rsidP="00565DB5"/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906A6">
        <w:rPr>
          <w:b/>
          <w:sz w:val="28"/>
          <w:szCs w:val="28"/>
        </w:rPr>
        <w:t xml:space="preserve">Положение </w:t>
      </w:r>
      <w:r w:rsidR="00565DB5" w:rsidRPr="002906A6">
        <w:rPr>
          <w:b/>
          <w:sz w:val="28"/>
          <w:szCs w:val="28"/>
        </w:rPr>
        <w:t>о пришкольном лагере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65DB5" w:rsidRPr="002906A6">
        <w:rPr>
          <w:b/>
          <w:sz w:val="28"/>
          <w:szCs w:val="28"/>
        </w:rPr>
        <w:t>Общие положения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1.1. По желанию и запросам родителей (законных представителей) и с учетом финансовых возможностей гимназии  в период летних, (зимних) каникул создается пришкольный оздоровительный лагерь с дневным пребыванием детей.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1.2. Деятельность лагеря регламентируется Уставом Гимназии, правилами поведения </w:t>
      </w:r>
      <w:proofErr w:type="gramStart"/>
      <w:r w:rsidR="00B102B6">
        <w:rPr>
          <w:sz w:val="28"/>
          <w:szCs w:val="28"/>
        </w:rPr>
        <w:t>обучающихся</w:t>
      </w:r>
      <w:proofErr w:type="gramEnd"/>
      <w:r w:rsidRPr="002906A6">
        <w:rPr>
          <w:sz w:val="28"/>
          <w:szCs w:val="28"/>
        </w:rPr>
        <w:t>, настоящим Положением.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1.3.Оздоровительный лагерь с дневным пребыванием организуется на базе Муниципального Бюджетного Общеобразовательного Учреждения  Гимназии  № 4.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1.4.  Цель работы лагеря: укрепление здоровья детей, развитие мотивации личности к познанию и творчеству.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1.5.Основные задачи лагеря: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Содействовать укреплению физического и духовного здоровья через разнообразные активные формы организации досуга.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Осуществлять работу по профилактике заболеваний у детей.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Содействовать раскрытию потенциала детской общественной организации (отряды).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• Создавать оптимальные условия для развития познавательных интересов и творческих способностей </w:t>
      </w:r>
      <w:r w:rsidR="00B102B6">
        <w:rPr>
          <w:sz w:val="28"/>
          <w:szCs w:val="28"/>
        </w:rPr>
        <w:t>обучающихся</w:t>
      </w:r>
      <w:r w:rsidRPr="002906A6">
        <w:rPr>
          <w:sz w:val="28"/>
          <w:szCs w:val="28"/>
        </w:rPr>
        <w:t>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lastRenderedPageBreak/>
        <w:t>1.6.Лагерь с дневным пребыванием осуществляет свою деятельность в соответствии c действующим законодательством Российской Федерации, настоящим Положением и Уставом МБОУ Гимназии №4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65DB5" w:rsidRPr="002906A6">
        <w:rPr>
          <w:b/>
          <w:sz w:val="28"/>
          <w:szCs w:val="28"/>
        </w:rPr>
        <w:t>Организация и содержание деятельности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2.1. Пришкольный оздоровительный лагерь открывается на основании распоряжения директора департамента образования, приказа по школе. 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2.2.Лагерь с дневным пребыванием организует свою деятельность в период летних каникул.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2.3. Оздоровительно-образовательная деятельность лагеря с дневным пребыванием осуществляется в соответствии с программами, утвержденными директором Гимназии.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2.2. Зачисление в лагерь производится на основании заявление родителей (или лиц, их заменяющих). Лагерь комплектуется из числа </w:t>
      </w:r>
      <w:r w:rsidR="00B102B6">
        <w:rPr>
          <w:sz w:val="28"/>
          <w:szCs w:val="28"/>
        </w:rPr>
        <w:t>обучающихся</w:t>
      </w:r>
      <w:r w:rsidRPr="002906A6">
        <w:rPr>
          <w:sz w:val="28"/>
          <w:szCs w:val="28"/>
        </w:rPr>
        <w:t xml:space="preserve"> 1-4 классов.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2.3. В лагере организуются отряды с учетом возрастных особенностей и интересов </w:t>
      </w:r>
      <w:r w:rsidR="00B102B6">
        <w:rPr>
          <w:sz w:val="28"/>
          <w:szCs w:val="28"/>
        </w:rPr>
        <w:t>обучающихся</w:t>
      </w:r>
      <w:r w:rsidRPr="002906A6">
        <w:rPr>
          <w:sz w:val="28"/>
          <w:szCs w:val="28"/>
        </w:rPr>
        <w:t>, строго соблюдаются требования санитарно-гигиенических норм и правил, правил техники безопасности.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2.4. В лагере создаются условия для осуществления спортивно-оздоровительной работы, трудового воспитания, развития творческих и интеллектуальных способностей детей. Содержание работы лагеря строится по его плану на принципах развития инициативы и самостоятельности, привития норм здорового образа жизни.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2.5.. Отряды в лагере с дневным пребыванием формируются в количестве 20-25 человек из числа обучающихся гимназии. В течение лагерной смены организуются профильные отряды, учитывающие интересы детей и приоритетные направления работы школы. 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2.6.. Деятельность лагеря с дневным пребыванием строится на принципах </w:t>
      </w:r>
      <w:proofErr w:type="spellStart"/>
      <w:r w:rsidRPr="002906A6">
        <w:rPr>
          <w:sz w:val="28"/>
          <w:szCs w:val="28"/>
        </w:rPr>
        <w:t>гуманизации</w:t>
      </w:r>
      <w:proofErr w:type="spellEnd"/>
      <w:r w:rsidRPr="002906A6">
        <w:rPr>
          <w:sz w:val="28"/>
          <w:szCs w:val="28"/>
        </w:rPr>
        <w:t xml:space="preserve">, демократизации, свободы и ответственности, доступности, открытости, инициативы, научности и развивающего характера образовательного процесса с учетом интересов детей. </w:t>
      </w:r>
    </w:p>
    <w:p w:rsidR="00565DB5" w:rsidRPr="002906A6" w:rsidRDefault="00565DB5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906A6">
        <w:rPr>
          <w:b/>
          <w:sz w:val="28"/>
          <w:szCs w:val="28"/>
        </w:rPr>
        <w:lastRenderedPageBreak/>
        <w:t>3.Участники образоват</w:t>
      </w:r>
      <w:r w:rsidR="002906A6">
        <w:rPr>
          <w:b/>
          <w:sz w:val="28"/>
          <w:szCs w:val="28"/>
        </w:rPr>
        <w:t>ельно-оздоровительного процесса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3.1 Участниками образовательно-оздоровительного процесса в лагере с дневным пребыванием являются обучающиеся Гимназии, будущие первоклассники, педагогические и медицинские работники.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3.2 Возраст воспитанников лагеря с дневным пребыванием 6-11 лет.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3.3 Преимущество при зачислении в лагерь с дневным пребыванием имеют дети-сироты, дети, лишившиеся попечения родителей, дети из многодетных, неполных, малообеспеченных семей, дети-инвалиды.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3.4 Зачисление детей в лагерь производится в соответствии с заявлениями родителей или лиц, их заменяющих, медицинских заключений о состоянии здоровья, на основании приказа по учреждению образования, открывшему лагерь с дневным пребыванием. 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3.5 Комплектование педагогическими, медицинскими кадрами, обслуживающим персоналом осуществляет заместитель директора по УВР совместно с начальником лагеря.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3.6 Работники лагеря несут личную ответственность за жизнь и здоровье детей в </w:t>
      </w:r>
      <w:proofErr w:type="gramStart"/>
      <w:r w:rsidRPr="002906A6">
        <w:rPr>
          <w:sz w:val="28"/>
          <w:szCs w:val="28"/>
        </w:rPr>
        <w:t>пределах</w:t>
      </w:r>
      <w:proofErr w:type="gramEnd"/>
      <w:r w:rsidRPr="002906A6">
        <w:rPr>
          <w:sz w:val="28"/>
          <w:szCs w:val="28"/>
        </w:rPr>
        <w:t xml:space="preserve"> возложенных на них обязанностей.</w:t>
      </w:r>
    </w:p>
    <w:p w:rsidR="00565DB5" w:rsidRPr="002906A6" w:rsidRDefault="00565DB5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 w:rsidRPr="002906A6">
        <w:rPr>
          <w:b/>
          <w:sz w:val="28"/>
          <w:szCs w:val="28"/>
        </w:rPr>
        <w:t>4. Управление и руководство лагеря с дневным пребыванием.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4.1 Управление лагерем с дневным пребыванием осуществляет школа.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4.2 Непосредственное руководство лагерем с дневным пребыванием осуществляет начальник лагеря, назначаемый приказом по школе.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4.3 Начальник лагеря осуществляет свою деятельность на основе должностной инструкции и в соответствии с планированием.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4.4 Лагерь работает в режиме 5-дневной рабочей недели.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4.5</w:t>
      </w:r>
      <w:proofErr w:type="gramStart"/>
      <w:r w:rsidRPr="002906A6">
        <w:rPr>
          <w:sz w:val="28"/>
          <w:szCs w:val="28"/>
        </w:rPr>
        <w:t xml:space="preserve"> К</w:t>
      </w:r>
      <w:proofErr w:type="gramEnd"/>
      <w:r w:rsidRPr="002906A6">
        <w:rPr>
          <w:sz w:val="28"/>
          <w:szCs w:val="28"/>
        </w:rPr>
        <w:t>аждый работник лагеря допускается к работе после прохождения медицинского осмотра с отметкой в санитарной книжке.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 xml:space="preserve">4.6 Обязательно проводится инструктаж по технике безопасности.  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5DB5" w:rsidRPr="002906A6">
        <w:rPr>
          <w:b/>
          <w:sz w:val="28"/>
          <w:szCs w:val="28"/>
        </w:rPr>
        <w:t>.Кадровое обеспечение.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65DB5" w:rsidRPr="002906A6">
        <w:rPr>
          <w:sz w:val="28"/>
          <w:szCs w:val="28"/>
        </w:rPr>
        <w:t>.1.Приказом по учреждению назначаются начальник лагеря, воспитатели, музыкальный руководитель, руководитель спортивно-оздоровительной работы из числа педагогических работников.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DB5" w:rsidRPr="002906A6">
        <w:rPr>
          <w:sz w:val="28"/>
          <w:szCs w:val="28"/>
        </w:rPr>
        <w:t>.2.Начальник лагеря руководит его деятельностью, несет ответственность за жизнь и здоровье детей, ведет документацию.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DB5" w:rsidRPr="002906A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65DB5" w:rsidRPr="002906A6">
        <w:rPr>
          <w:sz w:val="28"/>
          <w:szCs w:val="28"/>
        </w:rPr>
        <w:t>.Воспитатели, музыкальный работник и руководитель спортивно – оздоровительной работы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DB5" w:rsidRPr="002906A6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65DB5" w:rsidRPr="002906A6">
        <w:rPr>
          <w:sz w:val="28"/>
          <w:szCs w:val="28"/>
        </w:rPr>
        <w:t>.Орган самоуправления представляет собой совет командиров отрядов (бригад), которой совместно с вожатыми реализует коллективные, творческие, оздоровительные мероприятия с детьми.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5DB5" w:rsidRPr="002906A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565DB5" w:rsidRPr="002906A6">
        <w:rPr>
          <w:sz w:val="28"/>
          <w:szCs w:val="28"/>
        </w:rPr>
        <w:t>.Вожатые подбираются из числа обучающихся 8,10 классов в помощь воспитателям.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65DB5" w:rsidRPr="002906A6">
        <w:rPr>
          <w:b/>
          <w:sz w:val="28"/>
          <w:szCs w:val="28"/>
        </w:rPr>
        <w:t>.Охрана жизни и здоровья детей.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>.1. Начальник лагеря и персонал несут ответственность за полную безопасность жизни и здоровья детей, находящихся в лагере.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 xml:space="preserve">.2.Педагогические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 Не допускается уход </w:t>
      </w:r>
      <w:r w:rsidR="00B102B6">
        <w:rPr>
          <w:sz w:val="28"/>
          <w:szCs w:val="28"/>
        </w:rPr>
        <w:t>обучающ</w:t>
      </w:r>
      <w:r w:rsidR="00B102B6">
        <w:rPr>
          <w:sz w:val="28"/>
          <w:szCs w:val="28"/>
        </w:rPr>
        <w:t>его</w:t>
      </w:r>
      <w:r w:rsidR="00B102B6">
        <w:rPr>
          <w:sz w:val="28"/>
          <w:szCs w:val="28"/>
        </w:rPr>
        <w:t>ся</w:t>
      </w:r>
      <w:r w:rsidR="00565DB5" w:rsidRPr="002906A6">
        <w:rPr>
          <w:sz w:val="28"/>
          <w:szCs w:val="28"/>
        </w:rPr>
        <w:t xml:space="preserve"> с территории лагеря без разрешения воспитателя или начальника лагеря.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>.3.Начальник лагеря проводит инструктаж по технике безопасности сотрудников, а воспитатели – детей, под личную подпись инструктируемых.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 xml:space="preserve">.4 Воспитатель обязан проводить инструктаж </w:t>
      </w:r>
      <w:r w:rsidR="00B102B6">
        <w:rPr>
          <w:sz w:val="28"/>
          <w:szCs w:val="28"/>
        </w:rPr>
        <w:t>обучающихся</w:t>
      </w:r>
      <w:r w:rsidR="00565DB5" w:rsidRPr="002906A6">
        <w:rPr>
          <w:sz w:val="28"/>
          <w:szCs w:val="28"/>
        </w:rPr>
        <w:t xml:space="preserve"> по правилам техники безопасности при выполнении различных видов деятельности.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 xml:space="preserve">.5. Ответственность за перевозку детей всеми видами транспорта возлагается на начальника лагеря. 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>.4.В лагере действует план эвакуации на случай пожара и чрезвычайных ситуаций.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65DB5" w:rsidRPr="002906A6">
        <w:rPr>
          <w:sz w:val="28"/>
          <w:szCs w:val="28"/>
        </w:rPr>
        <w:t>.5.Организация питания осуществляется на основе утвержденного меню.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5DB5" w:rsidRPr="002906A6">
        <w:rPr>
          <w:sz w:val="28"/>
          <w:szCs w:val="28"/>
        </w:rPr>
        <w:t>.6.Организация походов и экскурсий производится на основании соответствующих инструкций директора образовательного учреждения.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65DB5" w:rsidRPr="002906A6">
        <w:rPr>
          <w:b/>
          <w:sz w:val="28"/>
          <w:szCs w:val="28"/>
        </w:rPr>
        <w:t xml:space="preserve">. Права и обязанности </w:t>
      </w:r>
      <w:proofErr w:type="gramStart"/>
      <w:r w:rsidR="00B102B6" w:rsidRPr="00B102B6">
        <w:rPr>
          <w:b/>
          <w:sz w:val="28"/>
          <w:szCs w:val="28"/>
        </w:rPr>
        <w:t>обучающихся</w:t>
      </w:r>
      <w:proofErr w:type="gramEnd"/>
      <w:r w:rsidR="00565DB5" w:rsidRPr="002906A6">
        <w:rPr>
          <w:b/>
          <w:sz w:val="28"/>
          <w:szCs w:val="28"/>
        </w:rPr>
        <w:t>, посещающих летний лагерь труда и отдыха.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b/>
          <w:sz w:val="28"/>
          <w:szCs w:val="28"/>
        </w:rPr>
      </w:pPr>
      <w:proofErr w:type="gramStart"/>
      <w:r w:rsidRPr="002906A6">
        <w:rPr>
          <w:b/>
          <w:sz w:val="28"/>
          <w:szCs w:val="28"/>
        </w:rPr>
        <w:t xml:space="preserve">7.1 </w:t>
      </w:r>
      <w:r w:rsidR="00B102B6" w:rsidRPr="00B102B6">
        <w:rPr>
          <w:b/>
          <w:sz w:val="28"/>
          <w:szCs w:val="28"/>
        </w:rPr>
        <w:t>О</w:t>
      </w:r>
      <w:r w:rsidR="00B102B6" w:rsidRPr="00B102B6">
        <w:rPr>
          <w:b/>
          <w:sz w:val="28"/>
          <w:szCs w:val="28"/>
        </w:rPr>
        <w:t>бучающи</w:t>
      </w:r>
      <w:r w:rsidR="00B102B6" w:rsidRPr="00B102B6">
        <w:rPr>
          <w:b/>
          <w:sz w:val="28"/>
          <w:szCs w:val="28"/>
        </w:rPr>
        <w:t>е</w:t>
      </w:r>
      <w:r w:rsidR="00B102B6" w:rsidRPr="00B102B6">
        <w:rPr>
          <w:b/>
          <w:sz w:val="28"/>
          <w:szCs w:val="28"/>
        </w:rPr>
        <w:t>ся</w:t>
      </w:r>
      <w:r w:rsidR="00565DB5" w:rsidRPr="002906A6">
        <w:rPr>
          <w:b/>
          <w:sz w:val="28"/>
          <w:szCs w:val="28"/>
        </w:rPr>
        <w:t xml:space="preserve"> летнего лагеря имеют право:</w:t>
      </w:r>
      <w:proofErr w:type="gramEnd"/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на временное прекращение посещения лагеря по болезни;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на свободное участие в запланированных досуговых мероприятиях;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на участие в самоуправлении отряда.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b/>
          <w:sz w:val="28"/>
          <w:szCs w:val="28"/>
        </w:rPr>
      </w:pPr>
      <w:r w:rsidRPr="002906A6">
        <w:rPr>
          <w:b/>
          <w:sz w:val="28"/>
          <w:szCs w:val="28"/>
        </w:rPr>
        <w:t xml:space="preserve">7.2 </w:t>
      </w:r>
      <w:r w:rsidR="00B102B6" w:rsidRPr="00B102B6">
        <w:rPr>
          <w:b/>
          <w:sz w:val="28"/>
          <w:szCs w:val="28"/>
        </w:rPr>
        <w:t>Обучающиеся</w:t>
      </w:r>
      <w:bookmarkStart w:id="0" w:name="_GoBack"/>
      <w:bookmarkEnd w:id="0"/>
      <w:r w:rsidR="00565DB5" w:rsidRPr="002906A6">
        <w:rPr>
          <w:b/>
          <w:sz w:val="28"/>
          <w:szCs w:val="28"/>
        </w:rPr>
        <w:t xml:space="preserve"> обязаны: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выполнять требования данного Положения, других локальных актов и документов, регламентирующих деятельность лагеря;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бережно относиться к используемому имуществу;</w:t>
      </w:r>
    </w:p>
    <w:p w:rsidR="00565DB5" w:rsidRPr="002906A6" w:rsidRDefault="00565DB5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 w:rsidRPr="002906A6">
        <w:rPr>
          <w:sz w:val="28"/>
          <w:szCs w:val="28"/>
        </w:rPr>
        <w:t>• выполнять законные требования администрации и работников лагеря.</w:t>
      </w:r>
    </w:p>
    <w:p w:rsidR="00565DB5" w:rsidRPr="002906A6" w:rsidRDefault="002906A6" w:rsidP="002906A6">
      <w:pPr>
        <w:spacing w:line="360" w:lineRule="auto"/>
        <w:ind w:left="170" w:right="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65DB5" w:rsidRPr="002906A6">
        <w:rPr>
          <w:b/>
          <w:sz w:val="28"/>
          <w:szCs w:val="28"/>
        </w:rPr>
        <w:t xml:space="preserve"> Финансовое обеспечение.</w:t>
      </w:r>
    </w:p>
    <w:p w:rsidR="00565DB5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565DB5" w:rsidRPr="002906A6">
        <w:rPr>
          <w:sz w:val="28"/>
          <w:szCs w:val="28"/>
        </w:rPr>
        <w:t>Лагерь содержится за счет бюджетных средств, Фонда социального страхования.</w:t>
      </w:r>
    </w:p>
    <w:p w:rsidR="00565DB5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</w:t>
      </w:r>
      <w:r w:rsidR="00565DB5" w:rsidRPr="002906A6">
        <w:rPr>
          <w:sz w:val="28"/>
          <w:szCs w:val="28"/>
        </w:rPr>
        <w:t>Д</w:t>
      </w:r>
      <w:proofErr w:type="gramEnd"/>
      <w:r w:rsidR="00565DB5" w:rsidRPr="002906A6">
        <w:rPr>
          <w:sz w:val="28"/>
          <w:szCs w:val="28"/>
        </w:rPr>
        <w:t>ля содержания лагеря могут быть привлечены спонсорские средства.</w:t>
      </w:r>
    </w:p>
    <w:p w:rsidR="002906A6" w:rsidRDefault="002906A6" w:rsidP="002906A6">
      <w:pPr>
        <w:ind w:left="170" w:right="57"/>
      </w:pPr>
      <w:r>
        <w:t xml:space="preserve">                                                     _________________________</w:t>
      </w:r>
    </w:p>
    <w:p w:rsidR="002906A6" w:rsidRDefault="002906A6" w:rsidP="002906A6">
      <w:pPr>
        <w:ind w:left="170" w:right="57"/>
      </w:pPr>
    </w:p>
    <w:p w:rsidR="002906A6" w:rsidRDefault="002906A6" w:rsidP="002906A6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Рассмотрено</w:t>
      </w:r>
    </w:p>
    <w:p w:rsidR="002906A6" w:rsidRDefault="002906A6" w:rsidP="002906A6">
      <w:pPr>
        <w:ind w:left="170" w:right="57"/>
        <w:rPr>
          <w:sz w:val="28"/>
          <w:szCs w:val="28"/>
        </w:rPr>
      </w:pPr>
      <w:r>
        <w:rPr>
          <w:sz w:val="28"/>
          <w:szCs w:val="28"/>
        </w:rPr>
        <w:t>педагогическим советом МБОУ Гимназии № 4</w:t>
      </w:r>
    </w:p>
    <w:p w:rsidR="002906A6" w:rsidRDefault="002906A6" w:rsidP="002906A6">
      <w:pPr>
        <w:ind w:left="170"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29.08.2016</w:t>
      </w: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МБОУ Гимназии № 4</w:t>
      </w:r>
    </w:p>
    <w:p w:rsidR="002906A6" w:rsidRDefault="002906A6" w:rsidP="002906A6">
      <w:pPr>
        <w:ind w:left="170" w:right="5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>Принято с учетом мнения</w:t>
      </w: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родителей МБОУ Гимназии № 4 </w:t>
      </w:r>
    </w:p>
    <w:p w:rsidR="002906A6" w:rsidRDefault="002906A6" w:rsidP="002906A6">
      <w:pPr>
        <w:ind w:left="17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u w:val="single"/>
        </w:rPr>
        <w:t>№ 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 xml:space="preserve">28.08.2016 </w:t>
      </w:r>
      <w:r>
        <w:rPr>
          <w:sz w:val="28"/>
          <w:szCs w:val="28"/>
        </w:rPr>
        <w:t xml:space="preserve"> </w:t>
      </w:r>
    </w:p>
    <w:p w:rsidR="002906A6" w:rsidRPr="002906A6" w:rsidRDefault="002906A6" w:rsidP="002906A6">
      <w:pPr>
        <w:spacing w:line="360" w:lineRule="auto"/>
        <w:ind w:left="170" w:right="57" w:firstLine="709"/>
        <w:jc w:val="both"/>
        <w:rPr>
          <w:sz w:val="28"/>
          <w:szCs w:val="28"/>
        </w:rPr>
      </w:pPr>
    </w:p>
    <w:sectPr w:rsidR="002906A6" w:rsidRPr="002906A6" w:rsidSect="002906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64"/>
    <w:rsid w:val="002906A6"/>
    <w:rsid w:val="00565DB5"/>
    <w:rsid w:val="00893A14"/>
    <w:rsid w:val="00B102B6"/>
    <w:rsid w:val="00C1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1145</Words>
  <Characters>6528</Characters>
  <Application>Microsoft Office Word</Application>
  <DocSecurity>0</DocSecurity>
  <Lines>54</Lines>
  <Paragraphs>15</Paragraphs>
  <ScaleCrop>false</ScaleCrop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2017-06-07T09:49:00Z</dcterms:created>
  <dcterms:modified xsi:type="dcterms:W3CDTF">2017-06-07T11:51:00Z</dcterms:modified>
</cp:coreProperties>
</file>